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C6D014">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2" w:name="_GoBack"/>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bookmarkEnd w:id="2"/>
    <w:p w14:paraId="7403F248">
      <w:pPr>
        <w:pStyle w:val="2"/>
        <w:rPr>
          <w:rFonts w:hint="eastAsia"/>
          <w:lang w:val="en-US" w:eastAsia="zh-CN"/>
        </w:rPr>
      </w:pPr>
    </w:p>
    <w:p w14:paraId="42FE96C6">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14:paraId="4B6FC484">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0EE85891">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14:paraId="16DAAABE">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14:paraId="211C2906">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14:paraId="78B8F918">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14:paraId="750EA113">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14:paraId="5718CFB3">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6E254D76">
      <w:pPr>
        <w:pStyle w:val="2"/>
        <w:rPr>
          <w:rFonts w:hint="eastAsia" w:ascii="方正小标宋简体" w:hAnsi="方正小标宋简体" w:eastAsia="方正小标宋简体" w:cs="方正小标宋简体"/>
          <w:sz w:val="44"/>
          <w:szCs w:val="44"/>
          <w:lang w:val="en-US" w:eastAsia="zh-CN"/>
        </w:rPr>
      </w:pPr>
    </w:p>
    <w:p w14:paraId="3D60FD02">
      <w:pPr>
        <w:pStyle w:val="2"/>
        <w:rPr>
          <w:rFonts w:hint="eastAsia" w:ascii="方正小标宋简体" w:hAnsi="方正小标宋简体" w:eastAsia="方正小标宋简体" w:cs="方正小标宋简体"/>
          <w:sz w:val="44"/>
          <w:szCs w:val="44"/>
          <w:lang w:val="en-US" w:eastAsia="zh-CN"/>
        </w:rPr>
      </w:pPr>
    </w:p>
    <w:p w14:paraId="47089672">
      <w:pPr>
        <w:pStyle w:val="2"/>
        <w:rPr>
          <w:rFonts w:hint="eastAsia" w:ascii="方正小标宋简体" w:hAnsi="方正小标宋简体" w:eastAsia="方正小标宋简体" w:cs="方正小标宋简体"/>
          <w:sz w:val="44"/>
          <w:szCs w:val="44"/>
          <w:lang w:val="en-US" w:eastAsia="zh-CN"/>
        </w:rPr>
      </w:pPr>
    </w:p>
    <w:p w14:paraId="23EE98F4">
      <w:pPr>
        <w:pStyle w:val="2"/>
        <w:rPr>
          <w:rFonts w:hint="eastAsia" w:ascii="方正小标宋简体" w:hAnsi="方正小标宋简体" w:eastAsia="方正小标宋简体" w:cs="方正小标宋简体"/>
          <w:sz w:val="44"/>
          <w:szCs w:val="44"/>
          <w:lang w:val="en-US" w:eastAsia="zh-CN"/>
        </w:rPr>
      </w:pPr>
    </w:p>
    <w:p w14:paraId="2E671AEF">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6EF75CA4">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编号：长高智汇（2025）比字第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030E03DE">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0EBD3D46">
      <w:pPr>
        <w:pStyle w:val="2"/>
        <w:rPr>
          <w:rFonts w:hint="eastAsia"/>
          <w:lang w:val="en-US" w:eastAsia="zh-CN"/>
        </w:rPr>
      </w:pPr>
    </w:p>
    <w:p w14:paraId="30E3512C">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2C505031">
      <w:pPr>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sz w:val="44"/>
          <w:szCs w:val="44"/>
          <w:u w:val="single"/>
          <w:lang w:val="en-US" w:eastAsia="zh-CN"/>
        </w:rPr>
      </w:pPr>
      <w:r>
        <w:rPr>
          <w:rFonts w:hint="eastAsia" w:ascii="黑体" w:hAnsi="黑体" w:eastAsia="黑体" w:cs="黑体"/>
          <w:b w:val="0"/>
          <w:bCs w:val="0"/>
          <w:sz w:val="36"/>
          <w:szCs w:val="36"/>
          <w:lang w:val="en-US" w:eastAsia="zh-CN"/>
        </w:rPr>
        <w:t>项目名称：</w:t>
      </w:r>
      <w:r>
        <w:rPr>
          <w:rFonts w:hint="eastAsia" w:ascii="仿宋_GB2312" w:hAnsi="仿宋_GB2312" w:eastAsia="仿宋_GB2312" w:cs="仿宋_GB2312"/>
          <w:b/>
          <w:bCs/>
          <w:sz w:val="44"/>
          <w:szCs w:val="44"/>
          <w:u w:val="single"/>
          <w:lang w:val="en-US" w:eastAsia="zh-CN"/>
        </w:rPr>
        <w:t>长治高新区翟店工业园产业大道（延安北路-长潞连接线）、延安北路（高新大道-产业大道）道路工程环境影响报告编制单位采购</w:t>
      </w:r>
    </w:p>
    <w:p w14:paraId="5A190F26">
      <w:pPr>
        <w:pStyle w:val="2"/>
        <w:rPr>
          <w:rFonts w:hint="eastAsia" w:ascii="黑体" w:hAnsi="黑体" w:eastAsia="黑体" w:cs="黑体"/>
          <w:b w:val="0"/>
          <w:bCs w:val="0"/>
          <w:sz w:val="36"/>
          <w:szCs w:val="36"/>
          <w:lang w:val="en-US" w:eastAsia="zh-CN"/>
        </w:rPr>
      </w:pPr>
    </w:p>
    <w:p w14:paraId="34AA8F0C">
      <w:pPr>
        <w:pStyle w:val="2"/>
        <w:rPr>
          <w:rFonts w:hint="eastAsia" w:ascii="黑体" w:hAnsi="黑体" w:eastAsia="黑体" w:cs="黑体"/>
          <w:b w:val="0"/>
          <w:bCs w:val="0"/>
          <w:sz w:val="36"/>
          <w:szCs w:val="36"/>
          <w:lang w:val="en-US" w:eastAsia="zh-CN"/>
        </w:rPr>
      </w:pPr>
    </w:p>
    <w:p w14:paraId="24DF86F0">
      <w:pPr>
        <w:pStyle w:val="2"/>
        <w:rPr>
          <w:rFonts w:hint="eastAsia" w:ascii="黑体" w:hAnsi="黑体" w:eastAsia="黑体" w:cs="黑体"/>
          <w:b w:val="0"/>
          <w:bCs w:val="0"/>
          <w:sz w:val="36"/>
          <w:szCs w:val="36"/>
          <w:lang w:val="en-US" w:eastAsia="zh-CN"/>
        </w:rPr>
      </w:pPr>
    </w:p>
    <w:p w14:paraId="19B736B9">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09BE7357">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01ED7B5A">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1D89B6FC">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C06D1F4">
      <w:pPr>
        <w:pStyle w:val="2"/>
        <w:rPr>
          <w:rFonts w:hint="eastAsia"/>
          <w:lang w:val="en-US" w:eastAsia="zh-CN"/>
        </w:rPr>
      </w:pPr>
    </w:p>
    <w:p w14:paraId="5934A5CC">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270F9595">
      <w:pPr>
        <w:pStyle w:val="2"/>
        <w:rPr>
          <w:rFonts w:hint="eastAsia" w:ascii="方正小标宋简体" w:hAnsi="方正小标宋简体" w:eastAsia="方正小标宋简体" w:cs="方正小标宋简体"/>
          <w:sz w:val="32"/>
          <w:szCs w:val="32"/>
          <w:lang w:val="en-US" w:eastAsia="zh-CN"/>
        </w:rPr>
      </w:pPr>
    </w:p>
    <w:p w14:paraId="10016723">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628D87CD">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0981F26E">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59E3C48C">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78391191">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5FA52E79">
      <w:pPr>
        <w:pStyle w:val="2"/>
        <w:rPr>
          <w:rFonts w:hint="default" w:ascii="仿宋_GB2312" w:hAnsi="仿宋_GB2312" w:eastAsia="仿宋_GB2312" w:cs="仿宋_GB2312"/>
          <w:sz w:val="32"/>
          <w:szCs w:val="32"/>
          <w:lang w:val="en-US" w:eastAsia="zh-CN"/>
        </w:rPr>
      </w:pPr>
    </w:p>
    <w:p w14:paraId="44E6887F">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18B4E3C0">
      <w:pPr>
        <w:pStyle w:val="2"/>
        <w:jc w:val="center"/>
        <w:rPr>
          <w:rFonts w:hint="eastAsia" w:ascii="黑体" w:hAnsi="黑体" w:eastAsia="黑体" w:cs="黑体"/>
          <w:sz w:val="36"/>
          <w:szCs w:val="36"/>
          <w:lang w:val="en-US" w:eastAsia="zh-CN"/>
        </w:rPr>
      </w:pPr>
    </w:p>
    <w:p w14:paraId="3BCBAC36">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14:paraId="24B7CDEB">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30D929CD">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4A1DE133">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39E708D8">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14:paraId="79C83D7A">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14:paraId="4E4BBCFF">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14:paraId="06516F93">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14:paraId="28061C40">
      <w:pPr>
        <w:pStyle w:val="2"/>
        <w:ind w:firstLine="720"/>
        <w:jc w:val="both"/>
        <w:rPr>
          <w:rFonts w:hint="default" w:ascii="仿宋" w:hAnsi="仿宋" w:eastAsia="仿宋" w:cs="仿宋"/>
          <w:sz w:val="36"/>
          <w:szCs w:val="36"/>
          <w:lang w:val="en-US" w:eastAsia="zh-CN"/>
        </w:rPr>
      </w:pPr>
    </w:p>
    <w:p w14:paraId="6B0275B6">
      <w:pPr>
        <w:pStyle w:val="2"/>
        <w:ind w:firstLine="720"/>
        <w:jc w:val="both"/>
        <w:rPr>
          <w:rFonts w:hint="default" w:ascii="仿宋" w:hAnsi="仿宋" w:eastAsia="仿宋" w:cs="仿宋"/>
          <w:sz w:val="36"/>
          <w:szCs w:val="36"/>
          <w:lang w:val="en-US" w:eastAsia="zh-CN"/>
        </w:rPr>
      </w:pPr>
    </w:p>
    <w:p w14:paraId="367BCC2F">
      <w:pPr>
        <w:pStyle w:val="2"/>
        <w:ind w:firstLine="720"/>
        <w:jc w:val="both"/>
        <w:rPr>
          <w:rFonts w:hint="default" w:ascii="仿宋" w:hAnsi="仿宋" w:eastAsia="仿宋" w:cs="仿宋"/>
          <w:sz w:val="36"/>
          <w:szCs w:val="36"/>
          <w:lang w:val="en-US" w:eastAsia="zh-CN"/>
        </w:rPr>
      </w:pPr>
    </w:p>
    <w:p w14:paraId="2F5D1DC7">
      <w:pPr>
        <w:pStyle w:val="2"/>
        <w:ind w:firstLine="720"/>
        <w:jc w:val="both"/>
        <w:rPr>
          <w:rFonts w:hint="default" w:ascii="仿宋" w:hAnsi="仿宋" w:eastAsia="仿宋" w:cs="仿宋"/>
          <w:sz w:val="36"/>
          <w:szCs w:val="36"/>
          <w:lang w:val="en-US" w:eastAsia="zh-CN"/>
        </w:rPr>
      </w:pPr>
    </w:p>
    <w:p w14:paraId="205B1BE8">
      <w:pPr>
        <w:pStyle w:val="2"/>
        <w:ind w:firstLine="720"/>
        <w:jc w:val="both"/>
        <w:rPr>
          <w:rFonts w:hint="default" w:ascii="仿宋" w:hAnsi="仿宋" w:eastAsia="仿宋" w:cs="仿宋"/>
          <w:sz w:val="36"/>
          <w:szCs w:val="36"/>
          <w:lang w:val="en-US" w:eastAsia="zh-CN"/>
        </w:rPr>
      </w:pPr>
    </w:p>
    <w:p w14:paraId="3FA22FE9">
      <w:pPr>
        <w:pStyle w:val="2"/>
        <w:ind w:firstLine="720"/>
        <w:jc w:val="both"/>
        <w:rPr>
          <w:rFonts w:hint="default" w:ascii="仿宋" w:hAnsi="仿宋" w:eastAsia="仿宋" w:cs="仿宋"/>
          <w:sz w:val="36"/>
          <w:szCs w:val="36"/>
          <w:lang w:val="en-US" w:eastAsia="zh-CN"/>
        </w:rPr>
      </w:pPr>
    </w:p>
    <w:p w14:paraId="1638075E">
      <w:pPr>
        <w:pStyle w:val="2"/>
        <w:ind w:firstLine="720"/>
        <w:jc w:val="both"/>
        <w:rPr>
          <w:rFonts w:hint="default" w:ascii="仿宋" w:hAnsi="仿宋" w:eastAsia="仿宋" w:cs="仿宋"/>
          <w:sz w:val="36"/>
          <w:szCs w:val="36"/>
          <w:lang w:val="en-US" w:eastAsia="zh-CN"/>
        </w:rPr>
      </w:pPr>
    </w:p>
    <w:p w14:paraId="4E3814B4">
      <w:pPr>
        <w:pStyle w:val="2"/>
        <w:ind w:firstLine="720"/>
        <w:jc w:val="both"/>
        <w:rPr>
          <w:rFonts w:hint="default" w:ascii="仿宋" w:hAnsi="仿宋" w:eastAsia="仿宋" w:cs="仿宋"/>
          <w:sz w:val="36"/>
          <w:szCs w:val="36"/>
          <w:lang w:val="en-US" w:eastAsia="zh-CN"/>
        </w:rPr>
      </w:pPr>
    </w:p>
    <w:p w14:paraId="6A48FC45">
      <w:pPr>
        <w:pStyle w:val="2"/>
        <w:jc w:val="both"/>
        <w:rPr>
          <w:rFonts w:hint="default" w:ascii="仿宋" w:hAnsi="仿宋" w:eastAsia="仿宋" w:cs="仿宋"/>
          <w:sz w:val="36"/>
          <w:szCs w:val="36"/>
          <w:lang w:val="en-US" w:eastAsia="zh-CN"/>
        </w:rPr>
      </w:pPr>
    </w:p>
    <w:p w14:paraId="1A3A8EEA">
      <w:pPr>
        <w:pStyle w:val="2"/>
        <w:jc w:val="both"/>
        <w:rPr>
          <w:rFonts w:hint="default" w:ascii="仿宋" w:hAnsi="仿宋" w:eastAsia="仿宋" w:cs="仿宋"/>
          <w:sz w:val="36"/>
          <w:szCs w:val="36"/>
          <w:lang w:val="en-US" w:eastAsia="zh-CN"/>
        </w:rPr>
      </w:pPr>
    </w:p>
    <w:p w14:paraId="7A530351">
      <w:pPr>
        <w:pStyle w:val="2"/>
        <w:jc w:val="both"/>
        <w:rPr>
          <w:rFonts w:hint="default" w:ascii="仿宋" w:hAnsi="仿宋" w:eastAsia="仿宋" w:cs="仿宋"/>
          <w:sz w:val="36"/>
          <w:szCs w:val="36"/>
          <w:lang w:val="en-US" w:eastAsia="zh-CN"/>
        </w:rPr>
      </w:pPr>
    </w:p>
    <w:p w14:paraId="79D548A7">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72B4A46A">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5416729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致：</w:t>
      </w:r>
      <w:r>
        <w:rPr>
          <w:rFonts w:hint="eastAsia" w:ascii="仿宋" w:hAnsi="仿宋" w:eastAsia="仿宋" w:cs="仿宋"/>
          <w:sz w:val="32"/>
          <w:szCs w:val="32"/>
          <w:u w:val="single"/>
          <w:lang w:val="en-US" w:eastAsia="zh-CN"/>
        </w:rPr>
        <w:t>长治市长高智汇翟店工业园建设开发有限公司</w:t>
      </w:r>
      <w:r>
        <w:rPr>
          <w:rFonts w:hint="eastAsia" w:ascii="仿宋" w:hAnsi="仿宋" w:eastAsia="仿宋" w:cs="仿宋"/>
          <w:sz w:val="32"/>
          <w:szCs w:val="32"/>
          <w:u w:val="none"/>
          <w:lang w:val="en-US" w:eastAsia="zh-CN"/>
        </w:rPr>
        <w:t xml:space="preserve"> （采购人全称）         </w:t>
      </w:r>
    </w:p>
    <w:p w14:paraId="65BF3434">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我方已仔细研究了</w:t>
      </w:r>
      <w:r>
        <w:rPr>
          <w:rFonts w:hint="eastAsia" w:ascii="仿宋" w:hAnsi="仿宋" w:eastAsia="仿宋" w:cs="仿宋"/>
          <w:sz w:val="32"/>
          <w:szCs w:val="32"/>
          <w:u w:val="single"/>
          <w:lang w:val="en-US" w:eastAsia="zh-CN"/>
        </w:rPr>
        <w:t>长治高新区翟店工业园产业大道（延安北路-长潞连接线）、延安北路（高新大道-产业大道）道路工程环境影响报告编制单位采购</w:t>
      </w:r>
      <w:r>
        <w:rPr>
          <w:rFonts w:hint="eastAsia" w:ascii="仿宋" w:hAnsi="仿宋" w:eastAsia="仿宋" w:cs="仿宋"/>
          <w:sz w:val="32"/>
          <w:szCs w:val="32"/>
          <w:u w:val="none"/>
          <w:lang w:val="en-US" w:eastAsia="zh-CN"/>
        </w:rPr>
        <w:t xml:space="preserve"> （项目名称）比质比价文件的全部内容，愿意以人民币（大写）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元</w:t>
      </w:r>
      <w:r>
        <w:rPr>
          <w:rFonts w:hint="eastAsia" w:ascii="仿宋" w:hAnsi="仿宋" w:eastAsia="仿宋" w:cs="仿宋"/>
          <w:sz w:val="32"/>
          <w:szCs w:val="32"/>
          <w:u w:val="none"/>
          <w:lang w:val="en-US" w:eastAsia="zh-CN"/>
        </w:rPr>
        <w:t>）的报价（其中，增值税税率为</w:t>
      </w:r>
      <w:r>
        <w:rPr>
          <w:rFonts w:hint="eastAsia" w:ascii="仿宋" w:hAnsi="仿宋" w:eastAsia="仿宋" w:cs="仿宋"/>
          <w:sz w:val="32"/>
          <w:szCs w:val="32"/>
          <w:u w:val="single"/>
          <w:lang w:val="en-US" w:eastAsia="zh-CN"/>
        </w:rPr>
        <w:t xml:space="preserve">    %  </w:t>
      </w:r>
      <w:r>
        <w:rPr>
          <w:rFonts w:hint="eastAsia" w:ascii="仿宋" w:hAnsi="仿宋" w:eastAsia="仿宋" w:cs="仿宋"/>
          <w:sz w:val="32"/>
          <w:szCs w:val="32"/>
          <w:u w:val="none"/>
          <w:lang w:val="en-US" w:eastAsia="zh-CN"/>
        </w:rPr>
        <w:t>）响应该项目，并按合同约定履行义务。</w:t>
      </w:r>
    </w:p>
    <w:p w14:paraId="311459EA">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76F8E34D">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2、我方的响应文件包括下列内容：</w:t>
      </w:r>
    </w:p>
    <w:p w14:paraId="7D65034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（1）报价函；</w:t>
      </w:r>
    </w:p>
    <w:p w14:paraId="18E0AA7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（2）营业执照副本复印件；</w:t>
      </w:r>
    </w:p>
    <w:p w14:paraId="55F8F5F5">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（3）法定代表人身份证明；</w:t>
      </w:r>
    </w:p>
    <w:p w14:paraId="6E129A2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（4）授权委托书（如有）；</w:t>
      </w:r>
    </w:p>
    <w:p w14:paraId="0D7C589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（5）信用信息报告；</w:t>
      </w:r>
    </w:p>
    <w:p w14:paraId="553DE9C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（6）资质证明材料（如有）。</w:t>
      </w:r>
    </w:p>
    <w:p w14:paraId="43DE9984">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响应文件的上述组成部分如存在内容不一致的，以响应文件为准。</w:t>
      </w:r>
    </w:p>
    <w:p w14:paraId="0C19408F">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我方承诺在响应文件提交之日起60日内不撤销响应文件。</w:t>
      </w:r>
    </w:p>
    <w:p w14:paraId="692022D1">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如我方成交，我方承诺：</w:t>
      </w:r>
    </w:p>
    <w:p w14:paraId="4920A6D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（1）在收到成交通知书后，在成交通知书规定的期限内与你方签订合同；</w:t>
      </w:r>
    </w:p>
    <w:p w14:paraId="09F08F4C">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（2）在签订合同时，不向你方提出附加条件；</w:t>
      </w:r>
    </w:p>
    <w:p w14:paraId="57E290B2">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（3）在合同约定的期限内，完成合同规定的全部义务。</w:t>
      </w:r>
    </w:p>
    <w:p w14:paraId="478CE37C">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5、我方在此声明，所递交的响应文件及有关资料内容完整、真实和准确。 </w:t>
      </w:r>
    </w:p>
    <w:p w14:paraId="713D3B14">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（其他补充说明）。</w:t>
      </w:r>
    </w:p>
    <w:p w14:paraId="364E8FC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7、报价附表见后（如有）。</w:t>
      </w:r>
    </w:p>
    <w:p w14:paraId="196A1675">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14:paraId="1CFD1E02">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（单位盖章）</w:t>
      </w:r>
    </w:p>
    <w:p w14:paraId="4A0EB7F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600" w:firstLineChars="5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法定代表人（或其委托代理人）：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（签字或盖章）</w:t>
      </w:r>
    </w:p>
    <w:p w14:paraId="7E639595">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地   址：</w:t>
      </w:r>
      <w:r>
        <w:rPr>
          <w:rFonts w:hint="eastAsia" w:ascii="仿宋" w:hAnsi="仿宋" w:eastAsia="仿宋" w:cs="仿宋"/>
          <w:sz w:val="32"/>
          <w:szCs w:val="32"/>
          <w:u w:val="single"/>
          <w:lang w:val="en-US" w:eastAsia="zh-CN"/>
        </w:rPr>
        <w:t xml:space="preserve">                                              </w:t>
      </w:r>
    </w:p>
    <w:p w14:paraId="096EFFA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14:paraId="75B0890B">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年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月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p>
    <w:p w14:paraId="42B03A2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14:paraId="2A75845C">
      <w:pPr>
        <w:pStyle w:val="2"/>
        <w:pageBreakBefore w:val="0"/>
        <w:kinsoku/>
        <w:wordWrap/>
        <w:overflowPunct/>
        <w:topLinePunct w:val="0"/>
        <w:bidi w:val="0"/>
        <w:snapToGrid/>
        <w:spacing w:line="360" w:lineRule="auto"/>
        <w:ind w:right="0"/>
        <w:textAlignment w:val="auto"/>
        <w:rPr>
          <w:rFonts w:hint="eastAsia" w:ascii="仿宋" w:hAnsi="仿宋" w:eastAsia="仿宋" w:cs="仿宋"/>
          <w:sz w:val="32"/>
          <w:szCs w:val="32"/>
          <w:u w:val="none"/>
          <w:lang w:val="en-US" w:eastAsia="zh-CN"/>
        </w:rPr>
      </w:pPr>
    </w:p>
    <w:p w14:paraId="1859F7AD">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34598922">
      <w:pPr>
        <w:pStyle w:val="2"/>
        <w:jc w:val="both"/>
        <w:rPr>
          <w:rFonts w:hint="default" w:ascii="仿宋_GB2312" w:hAnsi="仿宋_GB2312" w:eastAsia="仿宋_GB2312" w:cs="仿宋_GB2312"/>
          <w:b/>
          <w:bCs/>
          <w:sz w:val="40"/>
          <w:szCs w:val="40"/>
          <w:lang w:val="en-US" w:eastAsia="zh-CN"/>
        </w:rPr>
      </w:pPr>
    </w:p>
    <w:p w14:paraId="3B62C062">
      <w:pPr>
        <w:pStyle w:val="2"/>
        <w:jc w:val="both"/>
        <w:rPr>
          <w:rFonts w:hint="eastAsia" w:ascii="仿宋_GB2312" w:hAnsi="仿宋_GB2312" w:eastAsia="仿宋_GB2312" w:cs="仿宋_GB2312"/>
          <w:b/>
          <w:bCs/>
          <w:sz w:val="40"/>
          <w:szCs w:val="40"/>
          <w:lang w:val="en-US" w:eastAsia="zh-CN"/>
        </w:rPr>
      </w:pPr>
    </w:p>
    <w:p w14:paraId="2349E3B1">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744373FC">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6DEE30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3D9943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98A9F18">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3CECBF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32A3D6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AA0690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3ECC984">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E84C35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2D541E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D5FAC8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A7B3E60">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BC8E79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2A8554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F0CE0A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0CD2DEF">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73C953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F3A1785">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47BE1F0">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2861EFE9">
      <w:pPr>
        <w:pStyle w:val="2"/>
        <w:pageBreakBefore w:val="0"/>
        <w:kinsoku/>
        <w:wordWrap/>
        <w:overflowPunct/>
        <w:topLinePunct w:val="0"/>
        <w:bidi w:val="0"/>
        <w:snapToGrid/>
        <w:spacing w:line="360" w:lineRule="auto"/>
        <w:ind w:right="0" w:firstLine="600" w:firstLineChars="200"/>
        <w:textAlignment w:val="auto"/>
        <w:rPr>
          <w:rFonts w:hint="eastAsia" w:ascii="仿宋" w:hAnsi="仿宋" w:eastAsia="仿宋" w:cs="Times New Roman"/>
          <w:color w:val="000000"/>
          <w:kern w:val="2"/>
          <w:sz w:val="30"/>
          <w:szCs w:val="30"/>
          <w:lang w:val="en-US" w:eastAsia="zh-CN" w:bidi="ar-SA"/>
        </w:rPr>
      </w:pPr>
      <w:r>
        <w:rPr>
          <w:rFonts w:hint="eastAsia" w:ascii="仿宋" w:hAnsi="仿宋" w:eastAsia="仿宋" w:cs="Times New Roman"/>
          <w:color w:val="000000"/>
          <w:kern w:val="2"/>
          <w:sz w:val="30"/>
          <w:szCs w:val="30"/>
          <w:lang w:val="en-US" w:eastAsia="zh-CN" w:bidi="ar-SA"/>
        </w:rPr>
        <w:t>注：需加盖单位公章。</w:t>
      </w:r>
    </w:p>
    <w:p w14:paraId="68B8CEC8">
      <w:pPr>
        <w:pStyle w:val="2"/>
        <w:pageBreakBefore w:val="0"/>
        <w:kinsoku/>
        <w:wordWrap/>
        <w:overflowPunct/>
        <w:topLinePunct w:val="0"/>
        <w:bidi w:val="0"/>
        <w:snapToGrid/>
        <w:spacing w:line="360" w:lineRule="auto"/>
        <w:ind w:right="0" w:firstLine="600" w:firstLineChars="200"/>
        <w:textAlignment w:val="auto"/>
        <w:rPr>
          <w:rFonts w:hint="default" w:ascii="仿宋" w:hAnsi="仿宋" w:eastAsia="仿宋" w:cs="Times New Roman"/>
          <w:color w:val="000000"/>
          <w:kern w:val="2"/>
          <w:sz w:val="30"/>
          <w:szCs w:val="30"/>
          <w:lang w:val="en-US" w:eastAsia="zh-CN" w:bidi="ar-SA"/>
        </w:rPr>
      </w:pPr>
    </w:p>
    <w:p w14:paraId="07D5A4E3">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16AC664B">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供应商</w:t>
      </w:r>
      <w:r>
        <w:rPr>
          <w:rFonts w:hint="eastAsia" w:ascii="仿宋" w:hAnsi="仿宋" w:eastAsia="仿宋" w:cs="Times New Roman"/>
          <w:color w:val="000000"/>
          <w:sz w:val="30"/>
          <w:szCs w:val="30"/>
        </w:rPr>
        <w:t>名称：</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2B16AE89">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u w:val="single"/>
        </w:rPr>
      </w:pPr>
      <w:r>
        <w:rPr>
          <w:rFonts w:hint="eastAsia" w:ascii="仿宋" w:hAnsi="仿宋" w:eastAsia="仿宋" w:cs="Times New Roman"/>
          <w:color w:val="000000"/>
          <w:sz w:val="30"/>
          <w:szCs w:val="30"/>
        </w:rPr>
        <w:t>地    址：</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70D7A671">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法定代表人</w:t>
      </w:r>
      <w:r>
        <w:rPr>
          <w:rFonts w:hint="eastAsia" w:ascii="仿宋" w:hAnsi="仿宋" w:eastAsia="仿宋" w:cs="Times New Roman"/>
          <w:color w:val="000000"/>
          <w:sz w:val="30"/>
          <w:szCs w:val="30"/>
        </w:rPr>
        <w:t>姓名：</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性  别：</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109AD79B">
      <w:pPr>
        <w:pageBreakBefore w:val="0"/>
        <w:kinsoku/>
        <w:overflowPunct/>
        <w:topLinePunct w:val="0"/>
        <w:bidi w:val="0"/>
        <w:spacing w:line="360" w:lineRule="auto"/>
        <w:ind w:right="0" w:firstLine="180" w:firstLineChars="6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身份证号：</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职  务：</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095CC16B">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系</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u w:val="none"/>
          <w:lang w:val="en-US" w:eastAsia="zh-CN"/>
        </w:rPr>
        <w:t>供应商名称</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rPr>
        <w:t>的法定代表人。</w:t>
      </w:r>
    </w:p>
    <w:p w14:paraId="36087BFA">
      <w:pPr>
        <w:pageBreakBefore w:val="0"/>
        <w:kinsoku/>
        <w:overflowPunct/>
        <w:topLinePunct w:val="0"/>
        <w:bidi w:val="0"/>
        <w:spacing w:line="360" w:lineRule="auto"/>
        <w:ind w:right="0" w:firstLine="1200" w:firstLineChars="4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特此证明。</w:t>
      </w:r>
    </w:p>
    <w:p w14:paraId="338A3A58">
      <w:pPr>
        <w:pageBreakBefore w:val="0"/>
        <w:kinsoku/>
        <w:wordWrap/>
        <w:overflowPunct/>
        <w:topLinePunct w:val="0"/>
        <w:bidi w:val="0"/>
        <w:snapToGrid/>
        <w:spacing w:line="360" w:lineRule="auto"/>
        <w:ind w:right="0" w:firstLine="900" w:firstLineChars="300"/>
        <w:jc w:val="left"/>
        <w:textAlignment w:val="auto"/>
        <w:rPr>
          <w:rFonts w:hint="eastAsia" w:ascii="仿宋" w:hAnsi="仿宋" w:eastAsia="仿宋" w:cs="仿宋"/>
          <w:color w:val="000000"/>
          <w:sz w:val="30"/>
          <w:szCs w:val="30"/>
          <w:lang w:val="en-US" w:eastAsia="zh-CN"/>
        </w:rPr>
      </w:pPr>
      <w:r>
        <w:rPr>
          <w:rFonts w:hint="eastAsia" w:ascii="仿宋" w:hAnsi="仿宋" w:eastAsia="仿宋" w:cs="Times New Roman"/>
          <w:color w:val="000000"/>
          <w:sz w:val="30"/>
          <w:szCs w:val="30"/>
        </w:rPr>
        <w:t xml:space="preserve">  </w:t>
      </w:r>
      <w:r>
        <w:rPr>
          <w:rFonts w:hint="eastAsia" w:ascii="仿宋" w:hAnsi="仿宋" w:eastAsia="仿宋" w:cs="仿宋"/>
          <w:color w:val="000000"/>
          <w:sz w:val="30"/>
          <w:szCs w:val="30"/>
        </w:rPr>
        <w:t xml:space="preserve">     </w:t>
      </w:r>
      <w:r>
        <w:rPr>
          <w:rFonts w:hint="eastAsia" w:ascii="仿宋" w:hAnsi="仿宋" w:eastAsia="仿宋" w:cs="仿宋"/>
          <w:color w:val="000000"/>
          <w:sz w:val="30"/>
          <w:szCs w:val="30"/>
          <w:lang w:val="en-US" w:eastAsia="zh-CN"/>
        </w:rPr>
        <w:t xml:space="preserve">      </w:t>
      </w:r>
    </w:p>
    <w:p w14:paraId="041B1B31">
      <w:pPr>
        <w:pageBreakBefore w:val="0"/>
        <w:kinsoku/>
        <w:wordWrap/>
        <w:overflowPunct/>
        <w:topLinePunct w:val="0"/>
        <w:bidi w:val="0"/>
        <w:snapToGrid/>
        <w:spacing w:line="360" w:lineRule="auto"/>
        <w:ind w:right="0" w:firstLine="2700" w:firstLineChars="9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供应商：</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（单位盖章）</w:t>
      </w:r>
    </w:p>
    <w:p w14:paraId="03ADBD68">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（签字或盖章）</w:t>
      </w:r>
    </w:p>
    <w:p w14:paraId="6CCF2F85">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single"/>
          <w:lang w:val="en-US" w:eastAsia="zh-CN"/>
        </w:rPr>
      </w:pPr>
    </w:p>
    <w:p w14:paraId="1CF232A2">
      <w:pPr>
        <w:pageBreakBefore w:val="0"/>
        <w:kinsoku/>
        <w:wordWrap/>
        <w:overflowPunct/>
        <w:topLinePunct w:val="0"/>
        <w:bidi w:val="0"/>
        <w:snapToGrid/>
        <w:spacing w:line="360" w:lineRule="auto"/>
        <w:ind w:right="0"/>
        <w:jc w:val="righ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14:paraId="5A67CBE0">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p>
    <w:p w14:paraId="265D940D">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57F6D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0AD6BA95">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30"/>
                <w:szCs w:val="30"/>
              </w:rPr>
            </w:pPr>
          </w:p>
          <w:p w14:paraId="17672DD2">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法定代表人身份证（正反两面）复印件</w:t>
            </w:r>
          </w:p>
          <w:p w14:paraId="77E60E16">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p>
        </w:tc>
      </w:tr>
    </w:tbl>
    <w:p w14:paraId="6A7054C3">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14:paraId="1E395DDF">
      <w:pPr>
        <w:pStyle w:val="2"/>
        <w:rPr>
          <w:rFonts w:hint="eastAsia"/>
          <w:lang w:val="en-US" w:eastAsia="zh-CN"/>
        </w:rPr>
      </w:pPr>
    </w:p>
    <w:p w14:paraId="6850CC6D">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71ECA31D">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3A4B2E61">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0DEC7D7B">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1AB28D8C">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69462D10">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42158A3F">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2DC1D97E">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664A5379">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114CED2B">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747CF5B6">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14:paraId="61C2A878">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56EDB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3CFC5FEB">
            <w:pPr>
              <w:pageBreakBefore w:val="0"/>
              <w:kinsoku/>
              <w:overflowPunct/>
              <w:topLinePunct w:val="0"/>
              <w:bidi w:val="0"/>
              <w:spacing w:line="360" w:lineRule="auto"/>
              <w:ind w:right="0" w:firstLine="280" w:firstLineChars="100"/>
              <w:jc w:val="center"/>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全权代理人身份证（正反两面）复印件</w:t>
            </w:r>
          </w:p>
        </w:tc>
      </w:tr>
    </w:tbl>
    <w:p w14:paraId="5511E9B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D37144C">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10B95BDF">
      <w:pPr>
        <w:pStyle w:val="2"/>
        <w:numPr>
          <w:ilvl w:val="0"/>
          <w:numId w:val="0"/>
        </w:numPr>
        <w:rPr>
          <w:rFonts w:hint="eastAsia"/>
          <w:lang w:val="en-US" w:eastAsia="zh-CN"/>
        </w:rPr>
      </w:pPr>
    </w:p>
    <w:p w14:paraId="732AAF5C">
      <w:pPr>
        <w:pStyle w:val="2"/>
        <w:numPr>
          <w:ilvl w:val="0"/>
          <w:numId w:val="0"/>
        </w:numPr>
        <w:rPr>
          <w:rFonts w:hint="eastAsia"/>
          <w:lang w:val="en-US" w:eastAsia="zh-CN"/>
        </w:rPr>
      </w:pPr>
    </w:p>
    <w:p w14:paraId="22919AD5">
      <w:pPr>
        <w:pStyle w:val="2"/>
        <w:numPr>
          <w:ilvl w:val="0"/>
          <w:numId w:val="0"/>
        </w:numPr>
        <w:rPr>
          <w:rFonts w:hint="eastAsia"/>
          <w:lang w:val="en-US" w:eastAsia="zh-CN"/>
        </w:rPr>
      </w:pPr>
    </w:p>
    <w:p w14:paraId="6D6E95DC">
      <w:pPr>
        <w:pStyle w:val="2"/>
        <w:numPr>
          <w:ilvl w:val="0"/>
          <w:numId w:val="0"/>
        </w:numPr>
        <w:rPr>
          <w:rFonts w:hint="eastAsia"/>
          <w:lang w:val="en-US" w:eastAsia="zh-CN"/>
        </w:rPr>
      </w:pPr>
    </w:p>
    <w:p w14:paraId="164B6CF8">
      <w:pPr>
        <w:pStyle w:val="2"/>
        <w:numPr>
          <w:ilvl w:val="0"/>
          <w:numId w:val="0"/>
        </w:numPr>
        <w:rPr>
          <w:rFonts w:hint="eastAsia"/>
          <w:lang w:val="en-US" w:eastAsia="zh-CN"/>
        </w:rPr>
      </w:pPr>
    </w:p>
    <w:p w14:paraId="2065943E">
      <w:pPr>
        <w:pStyle w:val="2"/>
        <w:numPr>
          <w:ilvl w:val="0"/>
          <w:numId w:val="0"/>
        </w:numPr>
        <w:rPr>
          <w:rFonts w:hint="eastAsia"/>
          <w:lang w:val="en-US" w:eastAsia="zh-CN"/>
        </w:rPr>
      </w:pPr>
    </w:p>
    <w:p w14:paraId="029BA334">
      <w:pPr>
        <w:pStyle w:val="2"/>
        <w:numPr>
          <w:ilvl w:val="0"/>
          <w:numId w:val="0"/>
        </w:numPr>
        <w:rPr>
          <w:rFonts w:hint="eastAsia"/>
          <w:lang w:val="en-US" w:eastAsia="zh-CN"/>
        </w:rPr>
      </w:pPr>
    </w:p>
    <w:p w14:paraId="48C78255">
      <w:pPr>
        <w:pStyle w:val="2"/>
        <w:numPr>
          <w:ilvl w:val="0"/>
          <w:numId w:val="0"/>
        </w:numPr>
        <w:rPr>
          <w:rFonts w:hint="eastAsia"/>
          <w:lang w:val="en-US" w:eastAsia="zh-CN"/>
        </w:rPr>
      </w:pPr>
    </w:p>
    <w:p w14:paraId="6A756ABA">
      <w:pPr>
        <w:pStyle w:val="2"/>
        <w:numPr>
          <w:ilvl w:val="0"/>
          <w:numId w:val="0"/>
        </w:numPr>
        <w:rPr>
          <w:rFonts w:hint="eastAsia"/>
          <w:lang w:val="en-US" w:eastAsia="zh-CN"/>
        </w:rPr>
      </w:pPr>
    </w:p>
    <w:p w14:paraId="415948E0">
      <w:pPr>
        <w:pStyle w:val="2"/>
        <w:numPr>
          <w:ilvl w:val="0"/>
          <w:numId w:val="0"/>
        </w:numPr>
        <w:rPr>
          <w:rFonts w:hint="eastAsia"/>
          <w:lang w:val="en-US" w:eastAsia="zh-CN"/>
        </w:rPr>
      </w:pPr>
    </w:p>
    <w:p w14:paraId="358755DA">
      <w:pPr>
        <w:pStyle w:val="2"/>
        <w:numPr>
          <w:ilvl w:val="0"/>
          <w:numId w:val="0"/>
        </w:numPr>
        <w:rPr>
          <w:rFonts w:hint="eastAsia"/>
          <w:lang w:val="en-US" w:eastAsia="zh-CN"/>
        </w:rPr>
      </w:pPr>
    </w:p>
    <w:p w14:paraId="4A8FB79B">
      <w:pPr>
        <w:pStyle w:val="2"/>
        <w:numPr>
          <w:ilvl w:val="0"/>
          <w:numId w:val="0"/>
        </w:numPr>
        <w:rPr>
          <w:rFonts w:hint="eastAsia"/>
          <w:lang w:val="en-US" w:eastAsia="zh-CN"/>
        </w:rPr>
      </w:pPr>
    </w:p>
    <w:p w14:paraId="75135511">
      <w:pPr>
        <w:pStyle w:val="2"/>
        <w:numPr>
          <w:ilvl w:val="0"/>
          <w:numId w:val="0"/>
        </w:numPr>
        <w:rPr>
          <w:rFonts w:hint="eastAsia"/>
          <w:lang w:val="en-US" w:eastAsia="zh-CN"/>
        </w:rPr>
      </w:pPr>
    </w:p>
    <w:p w14:paraId="04CB6A2D">
      <w:pPr>
        <w:pStyle w:val="2"/>
        <w:numPr>
          <w:ilvl w:val="0"/>
          <w:numId w:val="0"/>
        </w:numPr>
        <w:rPr>
          <w:rFonts w:hint="eastAsia"/>
          <w:lang w:val="en-US" w:eastAsia="zh-CN"/>
        </w:rPr>
      </w:pPr>
    </w:p>
    <w:p w14:paraId="303FA1A3">
      <w:pPr>
        <w:pStyle w:val="2"/>
        <w:numPr>
          <w:ilvl w:val="0"/>
          <w:numId w:val="0"/>
        </w:numPr>
        <w:rPr>
          <w:rFonts w:hint="eastAsia"/>
          <w:lang w:val="en-US" w:eastAsia="zh-CN"/>
        </w:rPr>
      </w:pPr>
    </w:p>
    <w:p w14:paraId="66FFE774">
      <w:pPr>
        <w:pStyle w:val="2"/>
        <w:numPr>
          <w:ilvl w:val="0"/>
          <w:numId w:val="0"/>
        </w:numPr>
        <w:rPr>
          <w:rFonts w:hint="eastAsia"/>
          <w:lang w:val="en-US" w:eastAsia="zh-CN"/>
        </w:rPr>
      </w:pPr>
    </w:p>
    <w:p w14:paraId="4FBF4559">
      <w:pPr>
        <w:pStyle w:val="2"/>
        <w:numPr>
          <w:ilvl w:val="0"/>
          <w:numId w:val="0"/>
        </w:numPr>
        <w:rPr>
          <w:rFonts w:hint="eastAsia"/>
          <w:lang w:val="en-US" w:eastAsia="zh-CN"/>
        </w:rPr>
      </w:pPr>
    </w:p>
    <w:p w14:paraId="4EBF49FE">
      <w:pPr>
        <w:pStyle w:val="2"/>
        <w:numPr>
          <w:ilvl w:val="0"/>
          <w:numId w:val="0"/>
        </w:numPr>
        <w:rPr>
          <w:rFonts w:hint="eastAsia"/>
          <w:lang w:val="en-US" w:eastAsia="zh-CN"/>
        </w:rPr>
      </w:pPr>
    </w:p>
    <w:p w14:paraId="532DBDF5">
      <w:pPr>
        <w:pStyle w:val="2"/>
        <w:numPr>
          <w:ilvl w:val="0"/>
          <w:numId w:val="0"/>
        </w:numPr>
        <w:rPr>
          <w:rFonts w:hint="eastAsia"/>
          <w:lang w:val="en-US" w:eastAsia="zh-CN"/>
        </w:rPr>
      </w:pPr>
    </w:p>
    <w:p w14:paraId="16683B20">
      <w:pPr>
        <w:pStyle w:val="2"/>
        <w:numPr>
          <w:ilvl w:val="0"/>
          <w:numId w:val="0"/>
        </w:numPr>
        <w:rPr>
          <w:rFonts w:hint="eastAsia"/>
          <w:lang w:val="en-US" w:eastAsia="zh-CN"/>
        </w:rPr>
      </w:pPr>
    </w:p>
    <w:p w14:paraId="0EF35017">
      <w:pPr>
        <w:pStyle w:val="2"/>
        <w:numPr>
          <w:ilvl w:val="0"/>
          <w:numId w:val="0"/>
        </w:numPr>
        <w:rPr>
          <w:rFonts w:hint="eastAsia"/>
          <w:lang w:val="en-US" w:eastAsia="zh-CN"/>
        </w:rPr>
      </w:pPr>
    </w:p>
    <w:p w14:paraId="4CCA600C">
      <w:pPr>
        <w:pStyle w:val="2"/>
        <w:numPr>
          <w:ilvl w:val="0"/>
          <w:numId w:val="0"/>
        </w:numPr>
        <w:rPr>
          <w:rFonts w:hint="eastAsia"/>
          <w:lang w:val="en-US" w:eastAsia="zh-CN"/>
        </w:rPr>
      </w:pPr>
    </w:p>
    <w:p w14:paraId="40EE9844">
      <w:pPr>
        <w:pStyle w:val="2"/>
        <w:numPr>
          <w:ilvl w:val="0"/>
          <w:numId w:val="0"/>
        </w:numPr>
        <w:rPr>
          <w:rFonts w:hint="eastAsia"/>
          <w:lang w:val="en-US" w:eastAsia="zh-CN"/>
        </w:rPr>
      </w:pPr>
    </w:p>
    <w:p w14:paraId="725BAD2C">
      <w:pPr>
        <w:pStyle w:val="2"/>
        <w:numPr>
          <w:ilvl w:val="0"/>
          <w:numId w:val="0"/>
        </w:numPr>
        <w:rPr>
          <w:rFonts w:hint="eastAsia"/>
          <w:lang w:val="en-US" w:eastAsia="zh-CN"/>
        </w:rPr>
      </w:pPr>
    </w:p>
    <w:p w14:paraId="5AFAA9C2">
      <w:pPr>
        <w:pStyle w:val="2"/>
        <w:numPr>
          <w:ilvl w:val="0"/>
          <w:numId w:val="0"/>
        </w:numPr>
        <w:rPr>
          <w:rFonts w:hint="eastAsia"/>
          <w:lang w:val="en-US" w:eastAsia="zh-CN"/>
        </w:rPr>
      </w:pPr>
    </w:p>
    <w:p w14:paraId="63DF6E1A">
      <w:pPr>
        <w:pStyle w:val="2"/>
        <w:numPr>
          <w:ilvl w:val="0"/>
          <w:numId w:val="0"/>
        </w:numPr>
        <w:rPr>
          <w:rFonts w:hint="eastAsia"/>
          <w:lang w:val="en-US" w:eastAsia="zh-CN"/>
        </w:rPr>
      </w:pPr>
    </w:p>
    <w:p w14:paraId="1742CF2F">
      <w:pPr>
        <w:pStyle w:val="2"/>
        <w:numPr>
          <w:ilvl w:val="0"/>
          <w:numId w:val="0"/>
        </w:numPr>
        <w:rPr>
          <w:rFonts w:hint="eastAsia"/>
          <w:lang w:val="en-US" w:eastAsia="zh-CN"/>
        </w:rPr>
      </w:pPr>
    </w:p>
    <w:p w14:paraId="431EB7E3">
      <w:pPr>
        <w:pStyle w:val="2"/>
        <w:numPr>
          <w:ilvl w:val="0"/>
          <w:numId w:val="0"/>
        </w:numPr>
        <w:rPr>
          <w:rFonts w:hint="eastAsia"/>
          <w:lang w:val="en-US" w:eastAsia="zh-CN"/>
        </w:rPr>
      </w:pPr>
    </w:p>
    <w:p w14:paraId="07A8A882">
      <w:pPr>
        <w:pStyle w:val="2"/>
        <w:numPr>
          <w:ilvl w:val="0"/>
          <w:numId w:val="0"/>
        </w:numPr>
        <w:rPr>
          <w:rFonts w:hint="eastAsia"/>
          <w:lang w:val="en-US" w:eastAsia="zh-CN"/>
        </w:rPr>
      </w:pPr>
    </w:p>
    <w:p w14:paraId="609AF67B">
      <w:pPr>
        <w:pStyle w:val="2"/>
        <w:numPr>
          <w:ilvl w:val="0"/>
          <w:numId w:val="0"/>
        </w:numPr>
        <w:rPr>
          <w:rFonts w:hint="eastAsia"/>
          <w:lang w:val="en-US" w:eastAsia="zh-CN"/>
        </w:rPr>
      </w:pPr>
    </w:p>
    <w:p w14:paraId="4959B65A">
      <w:pPr>
        <w:pStyle w:val="2"/>
        <w:numPr>
          <w:ilvl w:val="0"/>
          <w:numId w:val="0"/>
        </w:numPr>
        <w:rPr>
          <w:rFonts w:hint="eastAsia"/>
          <w:lang w:val="en-US" w:eastAsia="zh-CN"/>
        </w:rPr>
      </w:pPr>
    </w:p>
    <w:p w14:paraId="1BAADCA5">
      <w:pPr>
        <w:pStyle w:val="2"/>
        <w:numPr>
          <w:ilvl w:val="0"/>
          <w:numId w:val="0"/>
        </w:numPr>
        <w:rPr>
          <w:rFonts w:hint="eastAsia"/>
          <w:lang w:val="en-US" w:eastAsia="zh-CN"/>
        </w:rPr>
      </w:pPr>
    </w:p>
    <w:p w14:paraId="56A77EDC">
      <w:pPr>
        <w:pStyle w:val="2"/>
        <w:numPr>
          <w:ilvl w:val="0"/>
          <w:numId w:val="0"/>
        </w:numPr>
        <w:rPr>
          <w:rFonts w:hint="eastAsia"/>
          <w:lang w:val="en-US" w:eastAsia="zh-CN"/>
        </w:rPr>
      </w:pPr>
    </w:p>
    <w:p w14:paraId="2257A997">
      <w:pPr>
        <w:pStyle w:val="2"/>
        <w:numPr>
          <w:ilvl w:val="0"/>
          <w:numId w:val="0"/>
        </w:numPr>
        <w:rPr>
          <w:rFonts w:hint="eastAsia"/>
          <w:lang w:val="en-US" w:eastAsia="zh-CN"/>
        </w:rPr>
      </w:pPr>
    </w:p>
    <w:p w14:paraId="2321DFBE">
      <w:pPr>
        <w:pStyle w:val="2"/>
        <w:numPr>
          <w:ilvl w:val="0"/>
          <w:numId w:val="0"/>
        </w:numPr>
        <w:rPr>
          <w:rFonts w:hint="eastAsia"/>
          <w:lang w:val="en-US" w:eastAsia="zh-CN"/>
        </w:rPr>
      </w:pPr>
    </w:p>
    <w:p w14:paraId="4E0B77CD">
      <w:pPr>
        <w:pStyle w:val="2"/>
        <w:numPr>
          <w:ilvl w:val="0"/>
          <w:numId w:val="0"/>
        </w:numPr>
        <w:rPr>
          <w:rFonts w:hint="eastAsia"/>
          <w:lang w:val="en-US" w:eastAsia="zh-CN"/>
        </w:rPr>
      </w:pPr>
    </w:p>
    <w:p w14:paraId="0567F40B">
      <w:pPr>
        <w:pStyle w:val="2"/>
        <w:numPr>
          <w:ilvl w:val="0"/>
          <w:numId w:val="0"/>
        </w:numPr>
        <w:rPr>
          <w:rFonts w:hint="eastAsia"/>
          <w:lang w:val="en-US" w:eastAsia="zh-CN"/>
        </w:rPr>
      </w:pPr>
    </w:p>
    <w:p w14:paraId="25DDC777">
      <w:pPr>
        <w:pStyle w:val="2"/>
        <w:numPr>
          <w:ilvl w:val="0"/>
          <w:numId w:val="0"/>
        </w:numPr>
        <w:rPr>
          <w:rFonts w:hint="eastAsia"/>
          <w:lang w:val="en-US" w:eastAsia="zh-CN"/>
        </w:rPr>
      </w:pPr>
    </w:p>
    <w:p w14:paraId="629BAEF9">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14:paraId="085C9D5F">
      <w:pPr>
        <w:pStyle w:val="2"/>
        <w:rPr>
          <w:rFonts w:hint="eastAsia"/>
          <w:lang w:val="en-US" w:eastAsia="zh-CN"/>
        </w:rPr>
      </w:pPr>
    </w:p>
    <w:bookmarkEnd w:id="1"/>
    <w:p w14:paraId="59F6BF41">
      <w:pPr>
        <w:pStyle w:val="2"/>
        <w:numPr>
          <w:ilvl w:val="0"/>
          <w:numId w:val="0"/>
        </w:numPr>
        <w:jc w:val="center"/>
        <w:rPr>
          <w:rFonts w:hint="eastAsia" w:ascii="仿宋_GB2312" w:hAnsi="仿宋_GB2312" w:eastAsia="仿宋_GB2312" w:cs="仿宋_GB2312"/>
          <w:b/>
          <w:bCs/>
          <w:color w:val="000000"/>
          <w:kern w:val="0"/>
          <w:sz w:val="40"/>
          <w:szCs w:val="40"/>
          <w:lang w:val="en-US" w:eastAsia="zh-CN" w:bidi="ar-SA"/>
        </w:rPr>
      </w:pPr>
    </w:p>
    <w:p w14:paraId="7F24F2CC">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六、年度财务报表审计报告</w:t>
      </w:r>
    </w:p>
    <w:p w14:paraId="2E15994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30F06DB">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B703C2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146879F">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37D2D3B">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7FE4E40">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D0EF79B">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D39974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74A02DA">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A963EB0">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C9F5D22">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094898F">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EC8CA9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50E5466">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CF36302">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07751B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8ACB8D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3337AC9">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w:t>
      </w:r>
    </w:p>
    <w:p w14:paraId="5F6FDAF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6C1D1ADD">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AD09BBB">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DE06AF0">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7915A92">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E7E0E7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3CE675D">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251948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F9F6C1E">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5C9398D">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8C3B4D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050F842">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8514DD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0774E5B">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7A3ABBA">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2B3D43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3E93040">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1E97B209">
      <w:pPr>
        <w:pStyle w:val="2"/>
        <w:rPr>
          <w:rFonts w:hint="eastAsia" w:ascii="仿宋_GB2312" w:hAnsi="仿宋_GB2312" w:eastAsia="仿宋_GB2312" w:cs="仿宋_GB2312"/>
          <w:b/>
          <w:bCs/>
          <w:color w:val="000000"/>
          <w:kern w:val="0"/>
          <w:sz w:val="40"/>
          <w:szCs w:val="40"/>
          <w:lang w:val="en-US" w:eastAsia="zh-CN" w:bidi="ar-SA"/>
        </w:rPr>
      </w:pPr>
    </w:p>
    <w:p w14:paraId="0F597962">
      <w:pPr>
        <w:pStyle w:val="2"/>
        <w:rPr>
          <w:rFonts w:hint="eastAsia" w:ascii="仿宋_GB2312" w:hAnsi="仿宋_GB2312" w:eastAsia="仿宋_GB2312" w:cs="仿宋_GB2312"/>
          <w:b/>
          <w:bCs/>
          <w:color w:val="000000"/>
          <w:kern w:val="0"/>
          <w:sz w:val="40"/>
          <w:szCs w:val="40"/>
          <w:lang w:val="en-US" w:eastAsia="zh-CN" w:bidi="ar-SA"/>
        </w:rPr>
      </w:pPr>
    </w:p>
    <w:p w14:paraId="274509C6">
      <w:pPr>
        <w:pStyle w:val="2"/>
        <w:rPr>
          <w:rFonts w:hint="eastAsia" w:ascii="仿宋_GB2312" w:hAnsi="仿宋_GB2312" w:eastAsia="仿宋_GB2312" w:cs="仿宋_GB2312"/>
          <w:b/>
          <w:bCs/>
          <w:color w:val="000000"/>
          <w:kern w:val="0"/>
          <w:sz w:val="40"/>
          <w:szCs w:val="40"/>
          <w:lang w:val="en-US" w:eastAsia="zh-CN" w:bidi="ar-SA"/>
        </w:rPr>
      </w:pPr>
    </w:p>
    <w:p w14:paraId="1FE3D051">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14:paraId="1DB2D115">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EF728A-35F1-4360-A6C9-35ACC8C1E0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embedRegular r:id="rId2" w:fontKey="{77D93A48-09D6-4FD4-9A55-7C9C9D34C6EB}"/>
  </w:font>
  <w:font w:name="仿宋_GB2312">
    <w:panose1 w:val="02010609030101010101"/>
    <w:charset w:val="86"/>
    <w:family w:val="auto"/>
    <w:pitch w:val="default"/>
    <w:sig w:usb0="00000001" w:usb1="080E0000" w:usb2="00000000" w:usb3="00000000" w:csb0="00040000" w:csb1="00000000"/>
    <w:embedRegular r:id="rId3" w:fontKey="{B3A19164-2EAB-4913-98FC-66252C9C695E}"/>
  </w:font>
  <w:font w:name="仿宋">
    <w:panose1 w:val="02010609060101010101"/>
    <w:charset w:val="86"/>
    <w:family w:val="auto"/>
    <w:pitch w:val="default"/>
    <w:sig w:usb0="800002BF" w:usb1="38CF7CFA" w:usb2="00000016" w:usb3="00000000" w:csb0="00040001" w:csb1="00000000"/>
    <w:embedRegular r:id="rId4" w:fontKey="{5D45E6AE-8BAB-4703-85AC-7BE815FE6E6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1072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121CE0">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121CE0">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ZjNjYmUyZTc0M2QzMmYzMWI1YjEzZDc2OTNmMDMifQ=="/>
  </w:docVars>
  <w:rsids>
    <w:rsidRoot w:val="5AA03969"/>
    <w:rsid w:val="023D4AEA"/>
    <w:rsid w:val="024C2B81"/>
    <w:rsid w:val="02816CCE"/>
    <w:rsid w:val="02E77B5B"/>
    <w:rsid w:val="04D23811"/>
    <w:rsid w:val="04FE4606"/>
    <w:rsid w:val="060914B4"/>
    <w:rsid w:val="06863684"/>
    <w:rsid w:val="06E1092F"/>
    <w:rsid w:val="06E65352"/>
    <w:rsid w:val="07863F7E"/>
    <w:rsid w:val="080D4B60"/>
    <w:rsid w:val="08CA6B0B"/>
    <w:rsid w:val="08D77648"/>
    <w:rsid w:val="09C94AB7"/>
    <w:rsid w:val="0B866BDC"/>
    <w:rsid w:val="0C3721AC"/>
    <w:rsid w:val="0CC47EE3"/>
    <w:rsid w:val="0DDB79E9"/>
    <w:rsid w:val="0E3D5232"/>
    <w:rsid w:val="0F282C65"/>
    <w:rsid w:val="0FC05DC3"/>
    <w:rsid w:val="1068327B"/>
    <w:rsid w:val="11553800"/>
    <w:rsid w:val="11821B85"/>
    <w:rsid w:val="11DD55A3"/>
    <w:rsid w:val="123A0C48"/>
    <w:rsid w:val="126857B5"/>
    <w:rsid w:val="12BE3627"/>
    <w:rsid w:val="14467430"/>
    <w:rsid w:val="158A3C94"/>
    <w:rsid w:val="15C70A44"/>
    <w:rsid w:val="165027E8"/>
    <w:rsid w:val="171C4DC0"/>
    <w:rsid w:val="179B7A92"/>
    <w:rsid w:val="18581E27"/>
    <w:rsid w:val="18D33B27"/>
    <w:rsid w:val="192B7BA2"/>
    <w:rsid w:val="1B26620D"/>
    <w:rsid w:val="1C406E5A"/>
    <w:rsid w:val="1FA570A8"/>
    <w:rsid w:val="1FBF278C"/>
    <w:rsid w:val="20457135"/>
    <w:rsid w:val="209E53C0"/>
    <w:rsid w:val="23D507D0"/>
    <w:rsid w:val="24A361D8"/>
    <w:rsid w:val="24F86524"/>
    <w:rsid w:val="250D0D56"/>
    <w:rsid w:val="25270BB7"/>
    <w:rsid w:val="25E3451C"/>
    <w:rsid w:val="26976211"/>
    <w:rsid w:val="28B766F6"/>
    <w:rsid w:val="294C32E2"/>
    <w:rsid w:val="296D6B33"/>
    <w:rsid w:val="2A731751"/>
    <w:rsid w:val="2B0A6D13"/>
    <w:rsid w:val="2BD001FB"/>
    <w:rsid w:val="2C387B4E"/>
    <w:rsid w:val="2D7E77E3"/>
    <w:rsid w:val="2DA76D39"/>
    <w:rsid w:val="2DFA3F4E"/>
    <w:rsid w:val="2E6B5D1A"/>
    <w:rsid w:val="2FC40177"/>
    <w:rsid w:val="2FF70757"/>
    <w:rsid w:val="30DD2A72"/>
    <w:rsid w:val="318B4DC5"/>
    <w:rsid w:val="325D3845"/>
    <w:rsid w:val="32877139"/>
    <w:rsid w:val="33FC5905"/>
    <w:rsid w:val="34034EE6"/>
    <w:rsid w:val="34496D9C"/>
    <w:rsid w:val="348222AE"/>
    <w:rsid w:val="3504142B"/>
    <w:rsid w:val="37CE75B8"/>
    <w:rsid w:val="385775AE"/>
    <w:rsid w:val="399F47EB"/>
    <w:rsid w:val="3AB331C1"/>
    <w:rsid w:val="3B602C1D"/>
    <w:rsid w:val="3C622025"/>
    <w:rsid w:val="3D41412D"/>
    <w:rsid w:val="3DB86D41"/>
    <w:rsid w:val="3DC70D32"/>
    <w:rsid w:val="3E184A8F"/>
    <w:rsid w:val="3E784B79"/>
    <w:rsid w:val="3EDC6A5F"/>
    <w:rsid w:val="3EE749C7"/>
    <w:rsid w:val="3FCF33B2"/>
    <w:rsid w:val="40271F5C"/>
    <w:rsid w:val="40DB7D0B"/>
    <w:rsid w:val="41EF0857"/>
    <w:rsid w:val="42120F96"/>
    <w:rsid w:val="438C2802"/>
    <w:rsid w:val="447255E6"/>
    <w:rsid w:val="44DC50C3"/>
    <w:rsid w:val="45880D56"/>
    <w:rsid w:val="4605689B"/>
    <w:rsid w:val="472965B9"/>
    <w:rsid w:val="4851401A"/>
    <w:rsid w:val="48AB4408"/>
    <w:rsid w:val="49370BCA"/>
    <w:rsid w:val="498B5309"/>
    <w:rsid w:val="49D40A5E"/>
    <w:rsid w:val="4AE90539"/>
    <w:rsid w:val="4AFD3FE5"/>
    <w:rsid w:val="4BD016F9"/>
    <w:rsid w:val="4BFC429C"/>
    <w:rsid w:val="4DA11101"/>
    <w:rsid w:val="4F3F2E1E"/>
    <w:rsid w:val="4F9537C1"/>
    <w:rsid w:val="4FDA1A25"/>
    <w:rsid w:val="50414974"/>
    <w:rsid w:val="50EA0B67"/>
    <w:rsid w:val="510D230D"/>
    <w:rsid w:val="514B3CFC"/>
    <w:rsid w:val="51AE428B"/>
    <w:rsid w:val="52FC4B82"/>
    <w:rsid w:val="5354676C"/>
    <w:rsid w:val="554503C7"/>
    <w:rsid w:val="58C85C32"/>
    <w:rsid w:val="594554D5"/>
    <w:rsid w:val="5A9B008A"/>
    <w:rsid w:val="5AA03969"/>
    <w:rsid w:val="5B826DF6"/>
    <w:rsid w:val="5D752101"/>
    <w:rsid w:val="5F294F51"/>
    <w:rsid w:val="60261366"/>
    <w:rsid w:val="63247F12"/>
    <w:rsid w:val="63DA4A6C"/>
    <w:rsid w:val="645E744B"/>
    <w:rsid w:val="64820D5B"/>
    <w:rsid w:val="64AB39B7"/>
    <w:rsid w:val="64B27796"/>
    <w:rsid w:val="65702E7D"/>
    <w:rsid w:val="671D3A39"/>
    <w:rsid w:val="69146C72"/>
    <w:rsid w:val="699927CA"/>
    <w:rsid w:val="69D72179"/>
    <w:rsid w:val="6A9C2C00"/>
    <w:rsid w:val="6ACF2E50"/>
    <w:rsid w:val="6B3310AC"/>
    <w:rsid w:val="6C740721"/>
    <w:rsid w:val="6CAD71C1"/>
    <w:rsid w:val="6DCF3167"/>
    <w:rsid w:val="6E306E78"/>
    <w:rsid w:val="6E7066F8"/>
    <w:rsid w:val="6F141779"/>
    <w:rsid w:val="6FE253D4"/>
    <w:rsid w:val="702E774D"/>
    <w:rsid w:val="70A73F27"/>
    <w:rsid w:val="70C64CF5"/>
    <w:rsid w:val="71995F66"/>
    <w:rsid w:val="731E2BC7"/>
    <w:rsid w:val="7349576A"/>
    <w:rsid w:val="73B25D69"/>
    <w:rsid w:val="74424693"/>
    <w:rsid w:val="76EA7C18"/>
    <w:rsid w:val="77956501"/>
    <w:rsid w:val="77FA5285"/>
    <w:rsid w:val="78267E28"/>
    <w:rsid w:val="7A41719B"/>
    <w:rsid w:val="7C095E64"/>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2675</Words>
  <Characters>2806</Characters>
  <Lines>0</Lines>
  <Paragraphs>0</Paragraphs>
  <TotalTime>137</TotalTime>
  <ScaleCrop>false</ScaleCrop>
  <LinksUpToDate>false</LinksUpToDate>
  <CharactersWithSpaces>3755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2023-08-24T07:28:00Z</cp:lastPrinted>
  <dcterms:modified xsi:type="dcterms:W3CDTF">2025-05-13T02:17:31Z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0863B2F79FDC47ACAEA2BA0817A4F18A_13</vt:lpwstr>
  </property>
  <property fmtid="{D5CDD505-2E9C-101B-9397-08002B2CF9AE}" pid="4" name="KSOTemplateDocerSaveRecord">
    <vt:lpwstr>eyJoZGlkIjoiNGE2NTdkZTc3ZjJhZTRjYjlkMzFmOTY2ZjJkMDJkOTUiLCJ1c2VySWQiOiI0NzM3MzI3OTIifQ==</vt:lpwstr>
  </property>
</Properties>
</file>